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11.50345pt;margin-top:135.502899pt;width:238.85pt;height:41.25pt;mso-position-horizontal-relative:page;mso-position-vertical-relative:page;z-index:15731200" coordorigin="230,2710" coordsize="4777,825">
            <v:shape style="position:absolute;left:240;top:2720;width:4757;height:805" type="#_x0000_t75" stroked="false">
              <v:imagedata r:id="rId5" o:title=""/>
            </v:shape>
            <v:rect style="position:absolute;left:240;top:2719;width:4757;height:805" filled="false" stroked="true" strokeweight=".993099pt" strokecolor="#000000">
              <v:stroke dashstyle="solid"/>
            </v:rect>
            <w10:wrap type="none"/>
          </v:group>
        </w:pict>
      </w:r>
      <w:r>
        <w:rPr>
          <w:rFonts w:ascii="Times New Roman" w:hAnsi="Times New Roman"/>
          <w:i w:val="0"/>
          <w:w w:val="90"/>
          <w:sz w:val="22"/>
        </w:rPr>
        <w:t>Oggetto:</w:t>
      </w:r>
      <w:r>
        <w:rPr>
          <w:rFonts w:ascii="Times New Roman" w:hAnsi="Times New Roman"/>
          <w:i w:val="0"/>
          <w:spacing w:val="-5"/>
          <w:w w:val="90"/>
          <w:sz w:val="22"/>
        </w:rPr>
        <w:t> </w:t>
      </w:r>
      <w:r>
        <w:rPr>
          <w:w w:val="90"/>
        </w:rPr>
        <w:t>Ministero</w:t>
      </w:r>
      <w:r>
        <w:rPr>
          <w:spacing w:val="-4"/>
          <w:w w:val="90"/>
        </w:rPr>
        <w:t> </w:t>
      </w:r>
      <w:r>
        <w:rPr>
          <w:w w:val="90"/>
        </w:rPr>
        <w:t>dell’Istruzione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del</w:t>
      </w:r>
      <w:r>
        <w:rPr>
          <w:spacing w:val="-3"/>
          <w:w w:val="90"/>
        </w:rPr>
        <w:t> </w:t>
      </w:r>
      <w:r>
        <w:rPr>
          <w:w w:val="90"/>
        </w:rPr>
        <w:t>Merito</w:t>
      </w:r>
    </w:p>
    <w:p>
      <w:pPr>
        <w:spacing w:line="302" w:lineRule="exact" w:before="0"/>
        <w:ind w:left="105" w:right="421" w:firstLine="0"/>
        <w:jc w:val="center"/>
        <w:rPr>
          <w:rFonts w:ascii="Palatino Linotype" w:hAnsi="Palatino Linotype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576072</wp:posOffset>
            </wp:positionH>
            <wp:positionV relativeFrom="paragraph">
              <wp:posOffset>158372</wp:posOffset>
            </wp:positionV>
            <wp:extent cx="803147" cy="762000"/>
            <wp:effectExtent l="0" t="0" r="0" b="0"/>
            <wp:wrapNone/>
            <wp:docPr id="1" name="image2.jpe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4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6356749</wp:posOffset>
            </wp:positionH>
            <wp:positionV relativeFrom="paragraph">
              <wp:posOffset>88344</wp:posOffset>
            </wp:positionV>
            <wp:extent cx="827337" cy="818312"/>
            <wp:effectExtent l="0" t="0" r="0" b="0"/>
            <wp:wrapNone/>
            <wp:docPr id="3" name="image3.jpeg" descr="Repubblica Italian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37" cy="81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sz w:val="24"/>
        </w:rPr>
        <w:t>ISTITUTO</w:t>
      </w:r>
      <w:r>
        <w:rPr>
          <w:rFonts w:ascii="Palatino Linotype" w:hAnsi="Palatino Linotype"/>
          <w:b/>
          <w:spacing w:val="-2"/>
          <w:sz w:val="24"/>
        </w:rPr>
        <w:t> </w:t>
      </w:r>
      <w:r>
        <w:rPr>
          <w:rFonts w:ascii="Palatino Linotype" w:hAnsi="Palatino Linotype"/>
          <w:b/>
          <w:sz w:val="24"/>
        </w:rPr>
        <w:t>D’ISTRUZIONE</w:t>
      </w:r>
      <w:r>
        <w:rPr>
          <w:rFonts w:ascii="Palatino Linotype" w:hAnsi="Palatino Linotype"/>
          <w:b/>
          <w:spacing w:val="-1"/>
          <w:sz w:val="24"/>
        </w:rPr>
        <w:t> </w:t>
      </w:r>
      <w:r>
        <w:rPr>
          <w:rFonts w:ascii="Palatino Linotype" w:hAnsi="Palatino Linotype"/>
          <w:b/>
          <w:sz w:val="24"/>
        </w:rPr>
        <w:t>SUPERIORE </w:t>
      </w:r>
      <w:r>
        <w:rPr>
          <w:rFonts w:ascii="Palatino Linotype" w:hAnsi="Palatino Linotype"/>
          <w:b/>
          <w:i/>
          <w:sz w:val="24"/>
        </w:rPr>
        <w:t>“ASSTEAS”</w:t>
      </w:r>
    </w:p>
    <w:p>
      <w:pPr>
        <w:spacing w:line="247" w:lineRule="exact" w:before="0"/>
        <w:ind w:left="105" w:right="423" w:firstLine="0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Via</w:t>
      </w:r>
      <w:r>
        <w:rPr>
          <w:rFonts w:ascii="Palatino Linotype" w:hAnsi="Palatino Linotype"/>
          <w:spacing w:val="-2"/>
          <w:sz w:val="20"/>
        </w:rPr>
        <w:t> </w:t>
      </w:r>
      <w:r>
        <w:rPr>
          <w:rFonts w:ascii="Palatino Linotype" w:hAnsi="Palatino Linotype"/>
          <w:sz w:val="20"/>
        </w:rPr>
        <w:t>Pasteni</w:t>
      </w:r>
      <w:r>
        <w:rPr>
          <w:rFonts w:ascii="Palatino Linotype" w:hAnsi="Palatino Linotype"/>
          <w:spacing w:val="1"/>
          <w:sz w:val="20"/>
        </w:rPr>
        <w:t> </w:t>
      </w:r>
      <w:r>
        <w:rPr>
          <w:rFonts w:ascii="Palatino Linotype" w:hAnsi="Palatino Linotype"/>
          <w:sz w:val="20"/>
        </w:rPr>
        <w:t>–</w:t>
      </w:r>
      <w:r>
        <w:rPr>
          <w:rFonts w:ascii="Palatino Linotype" w:hAnsi="Palatino Linotype"/>
          <w:spacing w:val="-3"/>
          <w:sz w:val="20"/>
        </w:rPr>
        <w:t> </w:t>
      </w:r>
      <w:r>
        <w:rPr>
          <w:rFonts w:ascii="Palatino Linotype" w:hAnsi="Palatino Linotype"/>
          <w:sz w:val="20"/>
        </w:rPr>
        <w:t>84021</w:t>
      </w:r>
      <w:r>
        <w:rPr>
          <w:rFonts w:ascii="Palatino Linotype" w:hAnsi="Palatino Linotype"/>
          <w:spacing w:val="-1"/>
          <w:sz w:val="20"/>
        </w:rPr>
        <w:t> </w:t>
      </w:r>
      <w:r>
        <w:rPr>
          <w:rFonts w:ascii="Palatino Linotype" w:hAnsi="Palatino Linotype"/>
          <w:sz w:val="20"/>
        </w:rPr>
        <w:t>–</w:t>
      </w:r>
      <w:r>
        <w:rPr>
          <w:rFonts w:ascii="Palatino Linotype" w:hAnsi="Palatino Linotype"/>
          <w:spacing w:val="-2"/>
          <w:sz w:val="20"/>
        </w:rPr>
        <w:t> </w:t>
      </w:r>
      <w:r>
        <w:rPr>
          <w:rFonts w:ascii="Palatino Linotype" w:hAnsi="Palatino Linotype"/>
          <w:sz w:val="20"/>
        </w:rPr>
        <w:t>BUCCINO</w:t>
      </w:r>
      <w:r>
        <w:rPr>
          <w:rFonts w:ascii="Palatino Linotype" w:hAnsi="Palatino Linotype"/>
          <w:spacing w:val="-3"/>
          <w:sz w:val="20"/>
        </w:rPr>
        <w:t> </w:t>
      </w:r>
      <w:r>
        <w:rPr>
          <w:rFonts w:ascii="Palatino Linotype" w:hAnsi="Palatino Linotype"/>
          <w:sz w:val="20"/>
        </w:rPr>
        <w:t>(SA) T</w:t>
      </w:r>
      <w:r>
        <w:rPr>
          <w:rFonts w:ascii="Palatino Linotype" w:hAnsi="Palatino Linotype"/>
          <w:sz w:val="16"/>
        </w:rPr>
        <w:t>EL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pacing w:val="-4"/>
          <w:sz w:val="20"/>
        </w:rPr>
        <w:t> </w:t>
      </w:r>
      <w:r>
        <w:rPr>
          <w:rFonts w:ascii="Palatino Linotype" w:hAnsi="Palatino Linotype"/>
          <w:sz w:val="20"/>
        </w:rPr>
        <w:t>0828951244</w:t>
      </w:r>
    </w:p>
    <w:p>
      <w:pPr>
        <w:spacing w:line="253" w:lineRule="exact" w:before="0"/>
        <w:ind w:left="105" w:right="427" w:firstLine="0"/>
        <w:jc w:val="center"/>
        <w:rPr>
          <w:rFonts w:ascii="Palatino Linotype"/>
          <w:sz w:val="20"/>
        </w:rPr>
      </w:pPr>
      <w:r>
        <w:rPr>
          <w:rFonts w:ascii="Palatino Linotype"/>
          <w:b/>
          <w:sz w:val="20"/>
          <w:u w:val="single"/>
        </w:rPr>
        <w:t>C</w:t>
      </w:r>
      <w:r>
        <w:rPr>
          <w:rFonts w:ascii="Palatino Linotype"/>
          <w:b/>
          <w:sz w:val="16"/>
          <w:u w:val="single"/>
        </w:rPr>
        <w:t>ODICE</w:t>
      </w:r>
      <w:r>
        <w:rPr>
          <w:rFonts w:ascii="Palatino Linotype"/>
          <w:b/>
          <w:spacing w:val="-2"/>
          <w:sz w:val="16"/>
          <w:u w:val="single"/>
        </w:rPr>
        <w:t> </w:t>
      </w:r>
      <w:r>
        <w:rPr>
          <w:rFonts w:ascii="Palatino Linotype"/>
          <w:b/>
          <w:sz w:val="20"/>
          <w:u w:val="single"/>
        </w:rPr>
        <w:t>M</w:t>
      </w:r>
      <w:r>
        <w:rPr>
          <w:rFonts w:ascii="Palatino Linotype"/>
          <w:b/>
          <w:sz w:val="16"/>
          <w:u w:val="single"/>
        </w:rPr>
        <w:t>EC</w:t>
      </w:r>
      <w:r>
        <w:rPr>
          <w:rFonts w:ascii="Palatino Linotype"/>
          <w:sz w:val="20"/>
          <w:u w:val="single"/>
        </w:rPr>
        <w:t>.SAIS02700G</w:t>
      </w:r>
      <w:r>
        <w:rPr>
          <w:rFonts w:ascii="Palatino Linotype"/>
          <w:spacing w:val="26"/>
          <w:sz w:val="20"/>
          <w:u w:val="single"/>
        </w:rPr>
        <w:t> </w:t>
      </w:r>
      <w:r>
        <w:rPr>
          <w:rFonts w:ascii="Palatino Linotype"/>
          <w:b/>
          <w:sz w:val="20"/>
          <w:u w:val="single"/>
        </w:rPr>
        <w:t>-</w:t>
      </w:r>
      <w:r>
        <w:rPr>
          <w:rFonts w:ascii="Palatino Linotype"/>
          <w:b/>
          <w:spacing w:val="26"/>
          <w:sz w:val="20"/>
          <w:u w:val="single"/>
        </w:rPr>
        <w:t> </w:t>
      </w:r>
      <w:r>
        <w:rPr>
          <w:rFonts w:ascii="Palatino Linotype"/>
          <w:b/>
          <w:sz w:val="20"/>
          <w:u w:val="single"/>
        </w:rPr>
        <w:t>Codice</w:t>
      </w:r>
      <w:r>
        <w:rPr>
          <w:rFonts w:ascii="Palatino Linotype"/>
          <w:b/>
          <w:spacing w:val="-2"/>
          <w:sz w:val="20"/>
          <w:u w:val="single"/>
        </w:rPr>
        <w:t> </w:t>
      </w:r>
      <w:r>
        <w:rPr>
          <w:rFonts w:ascii="Palatino Linotype"/>
          <w:b/>
          <w:sz w:val="20"/>
          <w:u w:val="single"/>
        </w:rPr>
        <w:t>Fisc.</w:t>
      </w:r>
      <w:r>
        <w:rPr>
          <w:rFonts w:ascii="Palatino Linotype"/>
          <w:sz w:val="20"/>
          <w:u w:val="single"/>
        </w:rPr>
        <w:t>91027350650</w:t>
      </w:r>
      <w:r>
        <w:rPr>
          <w:rFonts w:ascii="Palatino Linotype"/>
          <w:spacing w:val="48"/>
          <w:sz w:val="20"/>
          <w:u w:val="single"/>
        </w:rPr>
        <w:t> </w:t>
      </w:r>
      <w:r>
        <w:rPr>
          <w:rFonts w:ascii="Palatino Linotype"/>
          <w:sz w:val="20"/>
          <w:u w:val="single"/>
        </w:rPr>
        <w:t>-</w:t>
      </w:r>
      <w:r>
        <w:rPr>
          <w:rFonts w:ascii="Palatino Linotype"/>
          <w:spacing w:val="44"/>
          <w:sz w:val="20"/>
          <w:u w:val="single"/>
        </w:rPr>
        <w:t> </w:t>
      </w:r>
      <w:r>
        <w:rPr>
          <w:rFonts w:ascii="Palatino Linotype"/>
          <w:b/>
          <w:sz w:val="20"/>
          <w:u w:val="single"/>
        </w:rPr>
        <w:t>Codice</w:t>
      </w:r>
      <w:r>
        <w:rPr>
          <w:rFonts w:ascii="Palatino Linotype"/>
          <w:b/>
          <w:spacing w:val="-2"/>
          <w:sz w:val="20"/>
          <w:u w:val="single"/>
        </w:rPr>
        <w:t> </w:t>
      </w:r>
      <w:r>
        <w:rPr>
          <w:rFonts w:ascii="Palatino Linotype"/>
          <w:b/>
          <w:sz w:val="20"/>
          <w:u w:val="single"/>
        </w:rPr>
        <w:t>Univoco</w:t>
      </w:r>
      <w:r>
        <w:rPr>
          <w:rFonts w:ascii="Palatino Linotype"/>
          <w:b/>
          <w:spacing w:val="-1"/>
          <w:sz w:val="20"/>
          <w:u w:val="single"/>
        </w:rPr>
        <w:t> </w:t>
      </w:r>
      <w:r>
        <w:rPr>
          <w:rFonts w:ascii="Palatino Linotype"/>
          <w:sz w:val="20"/>
          <w:u w:val="single"/>
        </w:rPr>
        <w:t>UFKZBR</w:t>
      </w:r>
    </w:p>
    <w:p>
      <w:pPr>
        <w:tabs>
          <w:tab w:pos="5395" w:val="left" w:leader="none"/>
          <w:tab w:pos="6689" w:val="left" w:leader="none"/>
        </w:tabs>
        <w:spacing w:line="223" w:lineRule="auto" w:before="3"/>
        <w:ind w:left="2971" w:right="2726" w:firstLine="38"/>
        <w:jc w:val="both"/>
        <w:rPr>
          <w:rFonts w:ascii="Palatino Linotype"/>
          <w:sz w:val="12"/>
        </w:rPr>
      </w:pPr>
      <w:r>
        <w:rPr/>
        <w:pict>
          <v:rect style="position:absolute;margin-left:188.570007pt;margin-top:14.407917pt;width:176.54pt;height:.36pt;mso-position-horizontal-relative:page;mso-position-vertical-relative:paragraph;z-index:-15770112" filled="true" fillcolor="#0000ff" stroked="false">
            <v:fill type="solid"/>
            <w10:wrap type="none"/>
          </v:rect>
        </w:pict>
      </w:r>
      <w:r>
        <w:rPr/>
        <w:pict>
          <v:rect style="position:absolute;margin-left:189.169998pt;margin-top:21.847918pt;width:155.78pt;height:.36pt;mso-position-horizontal-relative:page;mso-position-vertical-relative:paragraph;z-index:15730176" filled="true" fillcolor="#0000ff" stroked="false">
            <v:fill type="solid"/>
            <w10:wrap type="none"/>
          </v:rect>
        </w:pict>
      </w:r>
      <w:hyperlink r:id="rId8">
        <w:r>
          <w:rPr>
            <w:rFonts w:ascii="Palatino Linotype"/>
            <w:b/>
            <w:color w:val="0000FF"/>
            <w:sz w:val="12"/>
            <w:u w:val="single" w:color="0000FF"/>
          </w:rPr>
          <w:t>Liceo</w:t>
        </w:r>
        <w:r>
          <w:rPr>
            <w:rFonts w:ascii="Palatino Linotype"/>
            <w:b/>
            <w:color w:val="0000FF"/>
            <w:spacing w:val="-4"/>
            <w:sz w:val="12"/>
            <w:u w:val="single" w:color="0000FF"/>
          </w:rPr>
          <w:t> </w:t>
        </w:r>
        <w:r>
          <w:rPr>
            <w:rFonts w:ascii="Palatino Linotype"/>
            <w:b/>
            <w:color w:val="0000FF"/>
            <w:sz w:val="12"/>
            <w:u w:val="single" w:color="0000FF"/>
          </w:rPr>
          <w:t>scientifico</w:t>
        </w:r>
        <w:r>
          <w:rPr>
            <w:rFonts w:ascii="Palatino Linotype"/>
            <w:b/>
            <w:color w:val="0000FF"/>
            <w:spacing w:val="-1"/>
            <w:sz w:val="12"/>
            <w:u w:val="single" w:color="0000FF"/>
          </w:rPr>
          <w:t> </w:t>
        </w:r>
        <w:r>
          <w:rPr>
            <w:rFonts w:ascii="Palatino Linotype"/>
            <w:b/>
            <w:color w:val="0000FF"/>
            <w:sz w:val="12"/>
            <w:u w:val="single" w:color="0000FF"/>
          </w:rPr>
          <w:t>e</w:t>
        </w:r>
        <w:r>
          <w:rPr>
            <w:rFonts w:ascii="Palatino Linotype"/>
            <w:b/>
            <w:color w:val="0000FF"/>
            <w:spacing w:val="-4"/>
            <w:sz w:val="12"/>
            <w:u w:val="single" w:color="0000FF"/>
          </w:rPr>
          <w:t> </w:t>
        </w:r>
        <w:r>
          <w:rPr>
            <w:rFonts w:ascii="Palatino Linotype"/>
            <w:b/>
            <w:color w:val="0000FF"/>
            <w:sz w:val="12"/>
            <w:u w:val="single" w:color="0000FF"/>
          </w:rPr>
          <w:t>linguistico</w:t>
          <w:tab/>
        </w:r>
        <w:r>
          <w:rPr>
            <w:rFonts w:ascii="Palatino Linotype"/>
            <w:color w:val="0000FF"/>
            <w:sz w:val="12"/>
            <w:u w:val="single" w:color="0000FF"/>
          </w:rPr>
          <w:t>Buccino</w:t>
        </w:r>
      </w:hyperlink>
      <w:r>
        <w:rPr>
          <w:rFonts w:ascii="Palatino Linotype"/>
          <w:color w:val="0000FF"/>
          <w:sz w:val="12"/>
        </w:rPr>
        <w:tab/>
      </w:r>
      <w:r>
        <w:rPr>
          <w:rFonts w:ascii="Palatino Linotype"/>
          <w:sz w:val="12"/>
        </w:rPr>
        <w:t>Cod.Min: SAPS027012</w:t>
      </w:r>
      <w:r>
        <w:rPr>
          <w:rFonts w:ascii="Palatino Linotype"/>
          <w:spacing w:val="-27"/>
          <w:sz w:val="12"/>
        </w:rPr>
        <w:t> </w:t>
      </w:r>
      <w:hyperlink r:id="rId9">
        <w:r>
          <w:rPr>
            <w:rFonts w:ascii="Palatino Linotype"/>
            <w:b/>
            <w:color w:val="0000FF"/>
            <w:sz w:val="12"/>
          </w:rPr>
          <w:t>ITIS (Informatica e telecomunicazioni)   </w:t>
        </w:r>
        <w:r>
          <w:rPr>
            <w:rFonts w:ascii="Palatino Linotype"/>
            <w:b/>
            <w:color w:val="0000FF"/>
            <w:spacing w:val="1"/>
            <w:sz w:val="12"/>
          </w:rPr>
          <w:t> </w:t>
        </w:r>
        <w:r>
          <w:rPr>
            <w:rFonts w:ascii="Palatino Linotype"/>
            <w:color w:val="0000FF"/>
            <w:sz w:val="12"/>
          </w:rPr>
          <w:t>San Gregorio Magno</w:t>
        </w:r>
      </w:hyperlink>
      <w:r>
        <w:rPr>
          <w:rFonts w:ascii="Palatino Linotype"/>
          <w:color w:val="0000FF"/>
          <w:sz w:val="12"/>
        </w:rPr>
        <w:t>    </w:t>
      </w:r>
      <w:r>
        <w:rPr>
          <w:rFonts w:ascii="Palatino Linotype"/>
          <w:color w:val="0000FF"/>
          <w:spacing w:val="1"/>
          <w:sz w:val="12"/>
        </w:rPr>
        <w:t> </w:t>
      </w:r>
      <w:r>
        <w:rPr>
          <w:rFonts w:ascii="Palatino Linotype"/>
          <w:sz w:val="12"/>
        </w:rPr>
        <w:t>Cod.Min: SATF027014</w:t>
      </w:r>
      <w:r>
        <w:rPr>
          <w:rFonts w:ascii="Palatino Linotype"/>
          <w:spacing w:val="1"/>
          <w:sz w:val="12"/>
        </w:rPr>
        <w:t> </w:t>
      </w:r>
      <w:hyperlink r:id="rId10">
        <w:r>
          <w:rPr>
            <w:rFonts w:ascii="Palatino Linotype"/>
            <w:b/>
            <w:color w:val="0000FF"/>
            <w:sz w:val="12"/>
          </w:rPr>
          <w:t>ITIS</w:t>
        </w:r>
        <w:r>
          <w:rPr>
            <w:rFonts w:ascii="Palatino Linotype"/>
            <w:b/>
            <w:color w:val="0000FF"/>
            <w:spacing w:val="-1"/>
            <w:sz w:val="12"/>
          </w:rPr>
          <w:t> </w:t>
        </w:r>
        <w:r>
          <w:rPr>
            <w:rFonts w:ascii="Palatino Linotype"/>
            <w:b/>
            <w:color w:val="0000FF"/>
            <w:sz w:val="12"/>
          </w:rPr>
          <w:t>(Meccanica</w:t>
        </w:r>
        <w:r>
          <w:rPr>
            <w:rFonts w:ascii="Palatino Linotype"/>
            <w:b/>
            <w:color w:val="0000FF"/>
            <w:spacing w:val="-2"/>
            <w:sz w:val="12"/>
          </w:rPr>
          <w:t> </w:t>
        </w:r>
        <w:r>
          <w:rPr>
            <w:rFonts w:ascii="Palatino Linotype"/>
            <w:b/>
            <w:color w:val="0000FF"/>
            <w:sz w:val="12"/>
          </w:rPr>
          <w:t>e</w:t>
        </w:r>
        <w:r>
          <w:rPr>
            <w:rFonts w:ascii="Palatino Linotype"/>
            <w:b/>
            <w:color w:val="0000FF"/>
            <w:spacing w:val="-2"/>
            <w:sz w:val="12"/>
          </w:rPr>
          <w:t> </w:t>
        </w:r>
        <w:r>
          <w:rPr>
            <w:rFonts w:ascii="Palatino Linotype"/>
            <w:b/>
            <w:color w:val="0000FF"/>
            <w:sz w:val="12"/>
          </w:rPr>
          <w:t>meccatronica)</w:t>
          <w:tab/>
        </w:r>
        <w:r>
          <w:rPr>
            <w:rFonts w:ascii="Palatino Linotype"/>
            <w:color w:val="0000FF"/>
            <w:sz w:val="12"/>
          </w:rPr>
          <w:t>Oliveto</w:t>
        </w:r>
        <w:r>
          <w:rPr>
            <w:rFonts w:ascii="Palatino Linotype"/>
            <w:color w:val="0000FF"/>
            <w:spacing w:val="-1"/>
            <w:sz w:val="12"/>
          </w:rPr>
          <w:t> </w:t>
        </w:r>
        <w:r>
          <w:rPr>
            <w:rFonts w:ascii="Palatino Linotype"/>
            <w:color w:val="0000FF"/>
            <w:sz w:val="12"/>
          </w:rPr>
          <w:t>Citra</w:t>
        </w:r>
      </w:hyperlink>
      <w:r>
        <w:rPr>
          <w:rFonts w:ascii="Palatino Linotype"/>
          <w:color w:val="0000FF"/>
          <w:sz w:val="12"/>
        </w:rPr>
        <w:tab/>
      </w:r>
      <w:r>
        <w:rPr>
          <w:rFonts w:ascii="Palatino Linotype"/>
          <w:sz w:val="12"/>
        </w:rPr>
        <w:t>Cod.Min:</w:t>
      </w:r>
      <w:r>
        <w:rPr>
          <w:rFonts w:ascii="Palatino Linotype"/>
          <w:spacing w:val="-5"/>
          <w:sz w:val="12"/>
        </w:rPr>
        <w:t> </w:t>
      </w:r>
      <w:r>
        <w:rPr>
          <w:rFonts w:ascii="Palatino Linotype"/>
          <w:sz w:val="12"/>
        </w:rPr>
        <w:t>SATF027025</w:t>
      </w:r>
    </w:p>
    <w:p>
      <w:pPr>
        <w:tabs>
          <w:tab w:pos="2577" w:val="left" w:leader="none"/>
          <w:tab w:pos="5283" w:val="left" w:leader="none"/>
        </w:tabs>
        <w:spacing w:line="196" w:lineRule="exact" w:before="0"/>
        <w:ind w:left="105" w:right="0" w:firstLine="0"/>
        <w:jc w:val="center"/>
        <w:rPr>
          <w:rFonts w:ascii="Palatino Linotype"/>
          <w:sz w:val="16"/>
        </w:rPr>
      </w:pPr>
      <w:r>
        <w:rPr/>
        <w:pict>
          <v:group style="position:absolute;margin-left:119.300003pt;margin-top:7.99363pt;width:107.7pt;height:1.2pt;mso-position-horizontal-relative:page;mso-position-vertical-relative:paragraph;z-index:15730688" coordorigin="2386,160" coordsize="2154,24">
            <v:rect style="position:absolute;left:2386;top:159;width:2115;height:24" filled="true" fillcolor="#4f81bc" stroked="false">
              <v:fill type="solid"/>
            </v:rect>
            <v:rect style="position:absolute;left:4501;top:169;width:39;height:10" filled="true" fillcolor="#000000" stroked="false">
              <v:fill type="solid"/>
            </v:rect>
            <w10:wrap type="none"/>
          </v:group>
        </w:pict>
      </w:r>
      <w:r>
        <w:rPr>
          <w:rFonts w:ascii="Palatino Linotype"/>
          <w:sz w:val="16"/>
        </w:rPr>
        <w:t>PEO</w:t>
      </w:r>
      <w:r>
        <w:rPr>
          <w:rFonts w:ascii="Palatino Linotype"/>
          <w:b/>
          <w:sz w:val="16"/>
        </w:rPr>
        <w:t>:</w:t>
      </w:r>
      <w:r>
        <w:rPr>
          <w:rFonts w:ascii="Palatino Linotype"/>
          <w:b/>
          <w:spacing w:val="-8"/>
          <w:sz w:val="16"/>
        </w:rPr>
        <w:t> </w:t>
      </w:r>
      <w:hyperlink r:id="rId11">
        <w:r>
          <w:rPr>
            <w:rFonts w:ascii="Palatino Linotype"/>
            <w:color w:val="0000FF"/>
            <w:sz w:val="16"/>
          </w:rPr>
          <w:t>sais02700g@istruzione.it</w:t>
        </w:r>
      </w:hyperlink>
      <w:r>
        <w:rPr>
          <w:rFonts w:ascii="Palatino Linotype"/>
          <w:color w:val="0000FF"/>
          <w:sz w:val="16"/>
        </w:rPr>
        <w:tab/>
      </w:r>
      <w:r>
        <w:rPr>
          <w:rFonts w:ascii="Palatino Linotype"/>
          <w:sz w:val="16"/>
          <w:u w:val="thick" w:color="4F81BC"/>
        </w:rPr>
        <w:t>PEC</w:t>
      </w:r>
      <w:r>
        <w:rPr>
          <w:rFonts w:ascii="Palatino Linotype"/>
          <w:b/>
          <w:sz w:val="16"/>
          <w:u w:val="thick" w:color="4F81BC"/>
        </w:rPr>
        <w:t>:</w:t>
      </w:r>
      <w:r>
        <w:rPr>
          <w:rFonts w:ascii="Palatino Linotype"/>
          <w:b/>
          <w:spacing w:val="-8"/>
          <w:sz w:val="16"/>
          <w:u w:val="thick" w:color="4F81BC"/>
        </w:rPr>
        <w:t> </w:t>
      </w:r>
      <w:hyperlink r:id="rId12">
        <w:r>
          <w:rPr>
            <w:rFonts w:ascii="Palatino Linotype"/>
            <w:color w:val="0000FF"/>
            <w:sz w:val="16"/>
            <w:u w:val="thick" w:color="4F81BC"/>
          </w:rPr>
          <w:t>sais02700g@pec.istruzione.it</w:t>
        </w:r>
      </w:hyperlink>
      <w:r>
        <w:rPr>
          <w:rFonts w:ascii="Palatino Linotype"/>
          <w:color w:val="0000FF"/>
          <w:sz w:val="16"/>
        </w:rPr>
        <w:tab/>
      </w:r>
      <w:r>
        <w:rPr>
          <w:rFonts w:ascii="Palatino Linotype"/>
          <w:sz w:val="16"/>
          <w:u w:val="thick" w:color="4F81BC"/>
        </w:rPr>
        <w:t>SITO</w:t>
      </w:r>
      <w:r>
        <w:rPr>
          <w:rFonts w:ascii="Palatino Linotype"/>
          <w:spacing w:val="-3"/>
          <w:sz w:val="16"/>
          <w:u w:val="thick" w:color="4F81BC"/>
        </w:rPr>
        <w:t> </w:t>
      </w:r>
      <w:r>
        <w:rPr>
          <w:rFonts w:ascii="Palatino Linotype"/>
          <w:sz w:val="16"/>
          <w:u w:val="thick" w:color="4F81BC"/>
        </w:rPr>
        <w:t>WEB</w:t>
      </w:r>
      <w:r>
        <w:rPr>
          <w:rFonts w:ascii="Palatino Linotype"/>
          <w:b/>
          <w:sz w:val="16"/>
          <w:u w:val="thick" w:color="4F81BC"/>
        </w:rPr>
        <w:t>:</w:t>
      </w:r>
      <w:r>
        <w:rPr>
          <w:rFonts w:ascii="Palatino Linotype"/>
          <w:b/>
          <w:spacing w:val="-3"/>
          <w:sz w:val="16"/>
          <w:u w:val="thick" w:color="4F81BC"/>
        </w:rPr>
        <w:t> </w:t>
      </w:r>
      <w:hyperlink r:id="rId13">
        <w:r>
          <w:rPr>
            <w:rFonts w:ascii="Palatino Linotype"/>
            <w:color w:val="0000FF"/>
            <w:sz w:val="16"/>
            <w:u w:val="thick" w:color="4F81BC"/>
          </w:rPr>
          <w:t>www.iisassteas.edu.it</w:t>
        </w:r>
      </w:hyperlink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"/>
        <w:rPr>
          <w:rFonts w:ascii="Palatino Linotype"/>
          <w:sz w:val="17"/>
        </w:rPr>
      </w:pPr>
    </w:p>
    <w:p>
      <w:pPr>
        <w:spacing w:before="0"/>
        <w:ind w:left="7846" w:right="758" w:firstLine="159"/>
        <w:jc w:val="right"/>
        <w:rPr>
          <w:sz w:val="22"/>
        </w:rPr>
      </w:pPr>
      <w:r>
        <w:rPr>
          <w:color w:val="202020"/>
          <w:sz w:val="22"/>
        </w:rPr>
        <w:t>Al personale docente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Al</w:t>
      </w:r>
      <w:r>
        <w:rPr>
          <w:color w:val="202020"/>
          <w:spacing w:val="11"/>
          <w:sz w:val="22"/>
        </w:rPr>
        <w:t> </w:t>
      </w:r>
      <w:r>
        <w:rPr>
          <w:color w:val="202020"/>
          <w:sz w:val="22"/>
        </w:rPr>
        <w:t>personale</w:t>
      </w:r>
      <w:r>
        <w:rPr>
          <w:color w:val="202020"/>
          <w:spacing w:val="11"/>
          <w:sz w:val="22"/>
        </w:rPr>
        <w:t> </w:t>
      </w: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bacheca</w:t>
      </w:r>
      <w:r>
        <w:rPr>
          <w:spacing w:val="-4"/>
          <w:sz w:val="22"/>
        </w:rPr>
        <w:t> </w:t>
      </w:r>
      <w:r>
        <w:rPr>
          <w:sz w:val="22"/>
        </w:rPr>
        <w:t>sindacale</w:t>
      </w:r>
    </w:p>
    <w:p>
      <w:pPr>
        <w:spacing w:line="252" w:lineRule="exact" w:before="0"/>
        <w:ind w:left="0" w:right="757" w:firstLine="0"/>
        <w:jc w:val="right"/>
        <w:rPr>
          <w:sz w:val="22"/>
        </w:rPr>
      </w:pPr>
      <w:r>
        <w:rPr>
          <w:color w:val="202020"/>
          <w:sz w:val="22"/>
        </w:rPr>
        <w:t>Al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Sito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web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32" w:right="655"/>
        <w:rPr>
          <w:sz w:val="18"/>
        </w:rPr>
      </w:pPr>
      <w:r>
        <w:rPr>
          <w:b/>
          <w:sz w:val="22"/>
        </w:rPr>
        <w:t>Oggetto: </w:t>
      </w:r>
      <w:r>
        <w:rPr/>
        <w:t>Comparto e Area Istruzione e Ricerca – Sezione Scuola. Azioni di sciopero previste per la</w:t>
      </w:r>
      <w:r>
        <w:rPr>
          <w:spacing w:val="1"/>
        </w:rPr>
        <w:t> </w:t>
      </w:r>
      <w:r>
        <w:rPr/>
        <w:t>giornata del 20 ottobre 2023. Adempimenti previsti dall’Accordo sulle norme di garanzia dei servizi</w:t>
      </w:r>
      <w:r>
        <w:rPr>
          <w:spacing w:val="-57"/>
        </w:rPr>
        <w:t> </w:t>
      </w:r>
      <w:r>
        <w:rPr/>
        <w:t>pubblici essenziali del 2 dicembre 2020 (Gazzetta Ufficiale n. 8 del 12 gennaio 2021) con</w:t>
      </w:r>
      <w:r>
        <w:rPr>
          <w:spacing w:val="1"/>
        </w:rPr>
        <w:t> </w:t>
      </w:r>
      <w:r>
        <w:rPr/>
        <w:t>particolare</w:t>
      </w:r>
      <w:r>
        <w:rPr>
          <w:spacing w:val="-2"/>
        </w:rPr>
        <w:t> </w:t>
      </w:r>
      <w:r>
        <w:rPr/>
        <w:t>riferimento agli artt. 3 e</w:t>
      </w:r>
      <w:r>
        <w:rPr>
          <w:spacing w:val="-1"/>
        </w:rPr>
        <w:t> </w:t>
      </w:r>
      <w:r>
        <w:rPr/>
        <w:t>10.</w:t>
      </w:r>
      <w:r>
        <w:rPr>
          <w:sz w:val="18"/>
        </w:rPr>
        <w:t>.</w:t>
      </w:r>
    </w:p>
    <w:p>
      <w:pPr>
        <w:pStyle w:val="BodyText"/>
        <w:rPr>
          <w:sz w:val="26"/>
        </w:rPr>
      </w:pPr>
    </w:p>
    <w:p>
      <w:pPr>
        <w:spacing w:line="240" w:lineRule="auto" w:before="207"/>
        <w:ind w:left="332" w:right="680" w:firstLine="0"/>
        <w:jc w:val="left"/>
        <w:rPr>
          <w:b/>
          <w:sz w:val="22"/>
        </w:rPr>
      </w:pPr>
      <w:r>
        <w:rPr>
          <w:sz w:val="22"/>
        </w:rPr>
        <w:t>Si comunica che, per l’intera giornata del </w:t>
      </w:r>
      <w:r>
        <w:rPr>
          <w:b/>
          <w:sz w:val="22"/>
        </w:rPr>
        <w:t>20 ottobre 2023, </w:t>
      </w:r>
      <w:r>
        <w:rPr>
          <w:sz w:val="22"/>
        </w:rPr>
        <w:t>è previsto uno sciopero generale proclamato da: -</w:t>
      </w:r>
      <w:r>
        <w:rPr>
          <w:spacing w:val="-52"/>
          <w:sz w:val="22"/>
        </w:rPr>
        <w:t> </w:t>
      </w:r>
      <w:r>
        <w:rPr>
          <w:sz w:val="22"/>
        </w:rPr>
        <w:t>Adl Varese, Cub, Sgb, SI Cobas: “sciopero generale dei settori privati e pubblici su tutto il territorio</w:t>
      </w:r>
      <w:r>
        <w:rPr>
          <w:spacing w:val="1"/>
          <w:sz w:val="22"/>
        </w:rPr>
        <w:t> </w:t>
      </w:r>
      <w:r>
        <w:rPr>
          <w:sz w:val="22"/>
        </w:rPr>
        <w:t>nazionale”, con adesione dell’U.S.I. – Unione Sindacale Italiana e dell’USI – Educazione; - Usi-Unione</w:t>
      </w:r>
      <w:r>
        <w:rPr>
          <w:spacing w:val="1"/>
          <w:sz w:val="22"/>
        </w:rPr>
        <w:t> </w:t>
      </w:r>
      <w:r>
        <w:rPr>
          <w:sz w:val="22"/>
        </w:rPr>
        <w:t>Sindacale Italiana fondata nel 1912 e ricostituita (con adesione di Usi Ait scuola e Usi Surf): “</w:t>
      </w:r>
      <w:r>
        <w:rPr>
          <w:b/>
          <w:sz w:val="22"/>
        </w:rPr>
        <w:t>sciopero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generale nazionale per tutto il personale a tempo indeterminato e determinato, con contratti precari 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atipici 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qualsiasi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compresi tirocinanti,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apprendisti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somministrazione”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32" w:right="655"/>
      </w:pPr>
      <w:r>
        <w:rPr/>
        <w:t>Le </w:t>
      </w:r>
      <w:r>
        <w:rPr>
          <w:b/>
        </w:rPr>
        <w:t>“motivazioni dello sciopero” </w:t>
      </w:r>
      <w:r>
        <w:rPr/>
        <w:t>potranno essere desunte dalla proclamazione pubblicata</w:t>
      </w:r>
      <w:r>
        <w:rPr>
          <w:spacing w:val="1"/>
        </w:rPr>
        <w:t> </w:t>
      </w:r>
      <w:r>
        <w:rPr/>
        <w:t>all’indirizzo: Ministero dell’istruzione e del merito Ufficio di Gabinetto</w:t>
      </w:r>
      <w:r>
        <w:rPr>
          <w:spacing w:val="1"/>
        </w:rPr>
        <w:t> </w:t>
      </w:r>
      <w:r>
        <w:rPr>
          <w:color w:val="0462C1"/>
          <w:spacing w:val="-1"/>
          <w:u w:val="single" w:color="0462C1"/>
        </w:rPr>
        <w:t>https:/</w:t>
      </w:r>
      <w:hyperlink r:id="rId14">
        <w:r>
          <w:rPr>
            <w:color w:val="0462C1"/>
            <w:spacing w:val="-1"/>
            <w:u w:val="single" w:color="0462C1"/>
          </w:rPr>
          <w:t>/www.funzionepubbli</w:t>
        </w:r>
      </w:hyperlink>
      <w:r>
        <w:rPr>
          <w:color w:val="0462C1"/>
          <w:spacing w:val="-1"/>
          <w:u w:val="single" w:color="0462C1"/>
        </w:rPr>
        <w:t>c</w:t>
      </w:r>
      <w:hyperlink r:id="rId14">
        <w:r>
          <w:rPr>
            <w:color w:val="0462C1"/>
            <w:spacing w:val="-1"/>
            <w:u w:val="single" w:color="0462C1"/>
          </w:rPr>
          <w:t>a.gov.it/content/dettagliosciopero?id_sciopero=291&amp;indirizzo_ricerca</w:t>
        </w:r>
      </w:hyperlink>
    </w:p>
    <w:p>
      <w:pPr>
        <w:pStyle w:val="BodyText"/>
        <w:spacing w:before="1"/>
        <w:ind w:left="332"/>
      </w:pPr>
      <w:r>
        <w:rPr>
          <w:color w:val="0462C1"/>
          <w:u w:val="single" w:color="0462C1"/>
        </w:rPr>
        <w:t>_back=/content/cruscotto-degli-scioperi-nel-pubblicoimpiego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332" w:right="0" w:firstLine="0"/>
        <w:jc w:val="left"/>
        <w:rPr>
          <w:sz w:val="22"/>
        </w:rPr>
      </w:pPr>
      <w:r>
        <w:rPr>
          <w:b/>
          <w:color w:val="202020"/>
          <w:sz w:val="22"/>
        </w:rPr>
        <w:t>Vista</w:t>
      </w:r>
      <w:r>
        <w:rPr>
          <w:b/>
          <w:color w:val="202020"/>
          <w:spacing w:val="-5"/>
          <w:sz w:val="22"/>
        </w:rPr>
        <w:t> </w:t>
      </w:r>
      <w:r>
        <w:rPr>
          <w:color w:val="202020"/>
          <w:sz w:val="22"/>
        </w:rPr>
        <w:t>la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proclamazione dello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sciopero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indetto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dal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sindacato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indicato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in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oggetto,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in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allegato</w:t>
      </w:r>
    </w:p>
    <w:p>
      <w:pPr>
        <w:pStyle w:val="BodyText"/>
        <w:spacing w:before="1"/>
        <w:rPr>
          <w:sz w:val="32"/>
        </w:rPr>
      </w:pPr>
    </w:p>
    <w:p>
      <w:pPr>
        <w:spacing w:line="300" w:lineRule="auto" w:before="0"/>
        <w:ind w:left="332" w:right="708" w:firstLine="0"/>
        <w:jc w:val="left"/>
        <w:rPr>
          <w:sz w:val="22"/>
        </w:rPr>
      </w:pPr>
      <w:r>
        <w:rPr>
          <w:b/>
          <w:color w:val="202020"/>
          <w:sz w:val="22"/>
        </w:rPr>
        <w:t>Premesso che</w:t>
      </w:r>
      <w:r>
        <w:rPr>
          <w:color w:val="202020"/>
          <w:sz w:val="22"/>
        </w:rPr>
        <w:t>, ai sensi dell’art.3, comma 4 , dell’Accordo Aran sulle norme di garanzia dei servizi pubblici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essenziali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e</w:t>
      </w:r>
      <w:r>
        <w:rPr>
          <w:color w:val="202020"/>
          <w:spacing w:val="-7"/>
          <w:sz w:val="22"/>
        </w:rPr>
        <w:t> </w:t>
      </w:r>
      <w:r>
        <w:rPr>
          <w:color w:val="202020"/>
          <w:sz w:val="22"/>
        </w:rPr>
        <w:t>sulle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procedure</w:t>
      </w:r>
      <w:r>
        <w:rPr>
          <w:color w:val="202020"/>
          <w:spacing w:val="-6"/>
          <w:sz w:val="22"/>
        </w:rPr>
        <w:t> </w:t>
      </w:r>
      <w:r>
        <w:rPr>
          <w:color w:val="202020"/>
          <w:sz w:val="22"/>
        </w:rPr>
        <w:t>di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raffreddamento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e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conciliazione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in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caso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di</w:t>
      </w:r>
      <w:r>
        <w:rPr>
          <w:color w:val="202020"/>
          <w:spacing w:val="-6"/>
          <w:sz w:val="22"/>
        </w:rPr>
        <w:t> </w:t>
      </w:r>
      <w:r>
        <w:rPr>
          <w:color w:val="202020"/>
          <w:sz w:val="22"/>
        </w:rPr>
        <w:t>sciopero</w:t>
      </w:r>
      <w:r>
        <w:rPr>
          <w:color w:val="202020"/>
          <w:spacing w:val="-6"/>
          <w:sz w:val="22"/>
        </w:rPr>
        <w:t> </w:t>
      </w:r>
      <w:r>
        <w:rPr>
          <w:color w:val="202020"/>
          <w:sz w:val="22"/>
        </w:rPr>
        <w:t>firmato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il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2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dicembre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2020: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“ </w:t>
      </w:r>
      <w:r>
        <w:rPr>
          <w:i/>
          <w:color w:val="202020"/>
          <w:sz w:val="22"/>
        </w:rPr>
        <w:t>In occasione di ogni sciopero, i dirigenti scolastici invitano in forma scritta, anche via e-mail, il personale</w:t>
      </w:r>
      <w:r>
        <w:rPr>
          <w:i/>
          <w:color w:val="202020"/>
          <w:spacing w:val="-52"/>
          <w:sz w:val="22"/>
        </w:rPr>
        <w:t> </w:t>
      </w:r>
      <w:r>
        <w:rPr>
          <w:i/>
          <w:color w:val="202020"/>
          <w:sz w:val="22"/>
        </w:rPr>
        <w:t>a comunicare in forma scritta, anche via e-mail, entro il quarto giorno dalla comunicazione della</w:t>
      </w:r>
      <w:r>
        <w:rPr>
          <w:i/>
          <w:color w:val="202020"/>
          <w:spacing w:val="1"/>
          <w:sz w:val="22"/>
        </w:rPr>
        <w:t> </w:t>
      </w:r>
      <w:r>
        <w:rPr>
          <w:i/>
          <w:color w:val="202020"/>
          <w:sz w:val="22"/>
        </w:rPr>
        <w:t>proclamazione dello sciopero, </w:t>
      </w:r>
      <w:r>
        <w:rPr>
          <w:b/>
          <w:i/>
          <w:color w:val="202020"/>
          <w:sz w:val="22"/>
        </w:rPr>
        <w:t>la propria intenzione di aderire allo sciopero o di non aderirvi o di non aver</w:t>
      </w:r>
      <w:r>
        <w:rPr>
          <w:b/>
          <w:i/>
          <w:color w:val="202020"/>
          <w:spacing w:val="-52"/>
          <w:sz w:val="22"/>
        </w:rPr>
        <w:t> </w:t>
      </w:r>
      <w:r>
        <w:rPr>
          <w:b/>
          <w:i/>
          <w:color w:val="202020"/>
          <w:sz w:val="22"/>
        </w:rPr>
        <w:t>ancora maturato alcuna decisione al riguardo</w:t>
      </w:r>
      <w:r>
        <w:rPr>
          <w:i/>
          <w:color w:val="202020"/>
          <w:sz w:val="22"/>
        </w:rPr>
        <w:t>. La dichiarazione di adesione fa fede ai fini della trattenuta</w:t>
      </w:r>
      <w:r>
        <w:rPr>
          <w:i/>
          <w:color w:val="202020"/>
          <w:spacing w:val="1"/>
          <w:sz w:val="22"/>
        </w:rPr>
        <w:t> </w:t>
      </w:r>
      <w:r>
        <w:rPr>
          <w:i/>
          <w:color w:val="202020"/>
          <w:sz w:val="22"/>
        </w:rPr>
        <w:t>sulla busta paga ed è irrevocabile, fermo restando quanto previsto al comma 6. A tal fine i dirigenti</w:t>
      </w:r>
      <w:r>
        <w:rPr>
          <w:i/>
          <w:color w:val="202020"/>
          <w:spacing w:val="1"/>
          <w:sz w:val="22"/>
        </w:rPr>
        <w:t> </w:t>
      </w:r>
      <w:r>
        <w:rPr>
          <w:i/>
          <w:color w:val="202020"/>
          <w:sz w:val="22"/>
        </w:rPr>
        <w:t>scolastici</w:t>
      </w:r>
      <w:r>
        <w:rPr>
          <w:i/>
          <w:color w:val="202020"/>
          <w:spacing w:val="-2"/>
          <w:sz w:val="22"/>
        </w:rPr>
        <w:t> </w:t>
      </w:r>
      <w:r>
        <w:rPr>
          <w:i/>
          <w:color w:val="202020"/>
          <w:sz w:val="22"/>
        </w:rPr>
        <w:t>riportano</w:t>
      </w:r>
      <w:r>
        <w:rPr>
          <w:i/>
          <w:color w:val="202020"/>
          <w:spacing w:val="-1"/>
          <w:sz w:val="22"/>
        </w:rPr>
        <w:t> </w:t>
      </w:r>
      <w:r>
        <w:rPr>
          <w:i/>
          <w:color w:val="202020"/>
          <w:sz w:val="22"/>
        </w:rPr>
        <w:t>nella</w:t>
      </w:r>
      <w:r>
        <w:rPr>
          <w:i/>
          <w:color w:val="202020"/>
          <w:spacing w:val="-3"/>
          <w:sz w:val="22"/>
        </w:rPr>
        <w:t> </w:t>
      </w:r>
      <w:r>
        <w:rPr>
          <w:i/>
          <w:color w:val="202020"/>
          <w:sz w:val="22"/>
        </w:rPr>
        <w:t>motivazione</w:t>
      </w:r>
      <w:r>
        <w:rPr>
          <w:i/>
          <w:color w:val="202020"/>
          <w:spacing w:val="-3"/>
          <w:sz w:val="22"/>
        </w:rPr>
        <w:t> </w:t>
      </w:r>
      <w:r>
        <w:rPr>
          <w:i/>
          <w:color w:val="202020"/>
          <w:sz w:val="22"/>
        </w:rPr>
        <w:t>della</w:t>
      </w:r>
      <w:r>
        <w:rPr>
          <w:i/>
          <w:color w:val="202020"/>
          <w:spacing w:val="-6"/>
          <w:sz w:val="22"/>
        </w:rPr>
        <w:t> </w:t>
      </w:r>
      <w:r>
        <w:rPr>
          <w:i/>
          <w:color w:val="202020"/>
          <w:sz w:val="22"/>
        </w:rPr>
        <w:t>comunicazione</w:t>
      </w:r>
      <w:r>
        <w:rPr>
          <w:i/>
          <w:color w:val="202020"/>
          <w:spacing w:val="-1"/>
          <w:sz w:val="22"/>
        </w:rPr>
        <w:t> </w:t>
      </w:r>
      <w:r>
        <w:rPr>
          <w:i/>
          <w:color w:val="202020"/>
          <w:sz w:val="22"/>
        </w:rPr>
        <w:t>il</w:t>
      </w:r>
      <w:r>
        <w:rPr>
          <w:i/>
          <w:color w:val="202020"/>
          <w:spacing w:val="-2"/>
          <w:sz w:val="22"/>
        </w:rPr>
        <w:t> </w:t>
      </w:r>
      <w:r>
        <w:rPr>
          <w:i/>
          <w:color w:val="202020"/>
          <w:sz w:val="22"/>
        </w:rPr>
        <w:t>testo</w:t>
      </w:r>
      <w:r>
        <w:rPr>
          <w:i/>
          <w:color w:val="202020"/>
          <w:spacing w:val="-3"/>
          <w:sz w:val="22"/>
        </w:rPr>
        <w:t> </w:t>
      </w:r>
      <w:r>
        <w:rPr>
          <w:i/>
          <w:color w:val="202020"/>
          <w:sz w:val="22"/>
        </w:rPr>
        <w:t>integrale</w:t>
      </w:r>
      <w:r>
        <w:rPr>
          <w:i/>
          <w:color w:val="202020"/>
          <w:spacing w:val="-1"/>
          <w:sz w:val="22"/>
        </w:rPr>
        <w:t> </w:t>
      </w:r>
      <w:r>
        <w:rPr>
          <w:i/>
          <w:color w:val="202020"/>
          <w:sz w:val="22"/>
        </w:rPr>
        <w:t>del</w:t>
      </w:r>
      <w:r>
        <w:rPr>
          <w:i/>
          <w:color w:val="202020"/>
          <w:spacing w:val="-2"/>
          <w:sz w:val="22"/>
        </w:rPr>
        <w:t> </w:t>
      </w:r>
      <w:r>
        <w:rPr>
          <w:i/>
          <w:color w:val="202020"/>
          <w:sz w:val="22"/>
        </w:rPr>
        <w:t>presente</w:t>
      </w:r>
      <w:r>
        <w:rPr>
          <w:i/>
          <w:color w:val="202020"/>
          <w:spacing w:val="-1"/>
          <w:sz w:val="22"/>
        </w:rPr>
        <w:t> </w:t>
      </w:r>
      <w:r>
        <w:rPr>
          <w:i/>
          <w:color w:val="202020"/>
          <w:sz w:val="22"/>
        </w:rPr>
        <w:t>comma</w:t>
      </w:r>
      <w:r>
        <w:rPr>
          <w:color w:val="202020"/>
          <w:sz w:val="22"/>
        </w:rPr>
        <w:t>”;</w:t>
      </w:r>
    </w:p>
    <w:p>
      <w:pPr>
        <w:spacing w:before="166"/>
        <w:ind w:left="105" w:right="427" w:firstLine="0"/>
        <w:jc w:val="center"/>
        <w:rPr>
          <w:b/>
          <w:sz w:val="22"/>
        </w:rPr>
      </w:pPr>
      <w:r>
        <w:rPr>
          <w:b/>
          <w:color w:val="202020"/>
          <w:sz w:val="22"/>
        </w:rPr>
        <w:t>SI</w:t>
      </w:r>
      <w:r>
        <w:rPr>
          <w:b/>
          <w:color w:val="202020"/>
          <w:spacing w:val="-3"/>
          <w:sz w:val="22"/>
        </w:rPr>
        <w:t> </w:t>
      </w:r>
      <w:r>
        <w:rPr>
          <w:b/>
          <w:color w:val="202020"/>
          <w:sz w:val="22"/>
        </w:rPr>
        <w:t>INVITANO</w:t>
      </w:r>
      <w:r>
        <w:rPr>
          <w:b/>
          <w:color w:val="202020"/>
          <w:spacing w:val="-3"/>
          <w:sz w:val="22"/>
        </w:rPr>
        <w:t> </w:t>
      </w:r>
      <w:r>
        <w:rPr>
          <w:b/>
          <w:color w:val="202020"/>
          <w:sz w:val="22"/>
        </w:rPr>
        <w:t>LE</w:t>
      </w:r>
      <w:r>
        <w:rPr>
          <w:b/>
          <w:color w:val="202020"/>
          <w:spacing w:val="-4"/>
          <w:sz w:val="22"/>
        </w:rPr>
        <w:t> </w:t>
      </w:r>
      <w:r>
        <w:rPr>
          <w:b/>
          <w:color w:val="202020"/>
          <w:sz w:val="22"/>
        </w:rPr>
        <w:t>SS.LL.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32" w:right="0" w:firstLine="0"/>
        <w:jc w:val="left"/>
        <w:rPr>
          <w:sz w:val="22"/>
        </w:rPr>
      </w:pPr>
      <w:r>
        <w:rPr>
          <w:sz w:val="22"/>
        </w:rPr>
        <w:t>In merito</w:t>
      </w:r>
      <w:r>
        <w:rPr>
          <w:spacing w:val="-1"/>
          <w:sz w:val="22"/>
        </w:rPr>
        <w:t> </w:t>
      </w:r>
      <w:r>
        <w:rPr>
          <w:sz w:val="22"/>
        </w:rPr>
        <w:t>alla</w:t>
      </w:r>
      <w:r>
        <w:rPr>
          <w:spacing w:val="-4"/>
          <w:sz w:val="22"/>
        </w:rPr>
        <w:t> </w:t>
      </w:r>
      <w:r>
        <w:rPr>
          <w:sz w:val="22"/>
        </w:rPr>
        <w:t>rilevazione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adesioni</w:t>
      </w:r>
      <w:r>
        <w:rPr>
          <w:spacing w:val="-4"/>
          <w:sz w:val="22"/>
        </w:rPr>
        <w:t> </w:t>
      </w:r>
      <w:r>
        <w:rPr>
          <w:sz w:val="22"/>
        </w:rPr>
        <w:t>allo</w:t>
      </w:r>
      <w:r>
        <w:rPr>
          <w:spacing w:val="-1"/>
          <w:sz w:val="22"/>
        </w:rPr>
        <w:t> </w:t>
      </w:r>
      <w:r>
        <w:rPr>
          <w:sz w:val="22"/>
        </w:rPr>
        <w:t>sciopero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personale,</w:t>
      </w:r>
    </w:p>
    <w:p>
      <w:pPr>
        <w:spacing w:before="1"/>
        <w:ind w:left="332" w:right="1004" w:firstLine="0"/>
        <w:jc w:val="left"/>
        <w:rPr>
          <w:sz w:val="22"/>
        </w:rPr>
      </w:pPr>
      <w:r>
        <w:rPr>
          <w:sz w:val="22"/>
        </w:rPr>
        <w:t>a voler comunicare individualmente la propria intenzione di aderire allo sciopero, o, in alternativa, di non</w:t>
      </w:r>
      <w:r>
        <w:rPr>
          <w:spacing w:val="-52"/>
          <w:sz w:val="22"/>
        </w:rPr>
        <w:t> </w:t>
      </w:r>
      <w:r>
        <w:rPr>
          <w:sz w:val="22"/>
        </w:rPr>
        <w:t>voler aderire</w:t>
      </w:r>
      <w:r>
        <w:rPr>
          <w:spacing w:val="-2"/>
          <w:sz w:val="22"/>
        </w:rPr>
        <w:t> </w:t>
      </w:r>
      <w:r>
        <w:rPr>
          <w:sz w:val="22"/>
        </w:rPr>
        <w:t>o di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aver</w:t>
      </w:r>
      <w:r>
        <w:rPr>
          <w:spacing w:val="-2"/>
          <w:sz w:val="22"/>
        </w:rPr>
        <w:t> </w:t>
      </w:r>
      <w:r>
        <w:rPr>
          <w:sz w:val="22"/>
        </w:rPr>
        <w:t>ancora</w:t>
      </w:r>
      <w:r>
        <w:rPr>
          <w:spacing w:val="-1"/>
          <w:sz w:val="22"/>
        </w:rPr>
        <w:t> </w:t>
      </w:r>
      <w:r>
        <w:rPr>
          <w:sz w:val="22"/>
        </w:rPr>
        <w:t>maturato</w:t>
      </w:r>
      <w:r>
        <w:rPr>
          <w:spacing w:val="-1"/>
          <w:sz w:val="22"/>
        </w:rPr>
        <w:t> </w:t>
      </w:r>
      <w:r>
        <w:rPr>
          <w:sz w:val="22"/>
        </w:rPr>
        <w:t>alcuna decisione</w:t>
      </w:r>
      <w:r>
        <w:rPr>
          <w:spacing w:val="-1"/>
          <w:sz w:val="22"/>
        </w:rPr>
        <w:t> </w:t>
      </w:r>
      <w:r>
        <w:rPr>
          <w:sz w:val="22"/>
        </w:rPr>
        <w:t>al riguardo</w:t>
      </w:r>
      <w:r>
        <w:rPr>
          <w:spacing w:val="-3"/>
          <w:sz w:val="22"/>
        </w:rPr>
        <w:t> </w:t>
      </w:r>
      <w:r>
        <w:rPr>
          <w:sz w:val="22"/>
        </w:rPr>
        <w:t>attraverso</w:t>
      </w:r>
      <w:r>
        <w:rPr>
          <w:spacing w:val="-1"/>
          <w:sz w:val="22"/>
        </w:rPr>
        <w:t> </w:t>
      </w:r>
      <w:r>
        <w:rPr>
          <w:sz w:val="22"/>
        </w:rPr>
        <w:t>Argo</w:t>
      </w:r>
      <w:r>
        <w:rPr>
          <w:spacing w:val="-1"/>
          <w:sz w:val="22"/>
        </w:rPr>
        <w:t> </w:t>
      </w:r>
      <w:r>
        <w:rPr>
          <w:sz w:val="22"/>
        </w:rPr>
        <w:t>personale.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32" w:right="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comunicazione</w:t>
      </w:r>
      <w:r>
        <w:rPr>
          <w:spacing w:val="-1"/>
          <w:sz w:val="22"/>
        </w:rPr>
        <w:t> </w:t>
      </w:r>
      <w:r>
        <w:rPr>
          <w:sz w:val="22"/>
        </w:rPr>
        <w:t>dovrà</w:t>
      </w:r>
      <w:r>
        <w:rPr>
          <w:spacing w:val="-1"/>
          <w:sz w:val="22"/>
        </w:rPr>
        <w:t> </w:t>
      </w:r>
      <w:r>
        <w:rPr>
          <w:sz w:val="22"/>
        </w:rPr>
        <w:t>pervenire</w:t>
      </w:r>
      <w:r>
        <w:rPr>
          <w:spacing w:val="-3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scuola,</w:t>
      </w:r>
      <w:r>
        <w:rPr>
          <w:spacing w:val="-4"/>
          <w:sz w:val="22"/>
        </w:rPr>
        <w:t> </w:t>
      </w:r>
      <w:r>
        <w:rPr>
          <w:sz w:val="22"/>
        </w:rPr>
        <w:t>improrogabilmente,</w:t>
      </w:r>
      <w:r>
        <w:rPr>
          <w:spacing w:val="-1"/>
          <w:sz w:val="22"/>
        </w:rPr>
        <w:t> </w:t>
      </w:r>
      <w:r>
        <w:rPr>
          <w:sz w:val="22"/>
        </w:rPr>
        <w:t>entro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ore13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15aprile</w:t>
      </w:r>
      <w:r>
        <w:rPr>
          <w:spacing w:val="-1"/>
          <w:sz w:val="22"/>
        </w:rPr>
        <w:t> </w:t>
      </w:r>
      <w:r>
        <w:rPr>
          <w:sz w:val="22"/>
        </w:rPr>
        <w:t>2023.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8305" w:right="649" w:firstLine="645"/>
        <w:jc w:val="right"/>
        <w:rPr>
          <w:sz w:val="22"/>
        </w:rPr>
      </w:pPr>
      <w:r>
        <w:rPr>
          <w:sz w:val="22"/>
        </w:rPr>
        <w:t>Il Dirigente</w:t>
      </w:r>
      <w:r>
        <w:rPr>
          <w:spacing w:val="-52"/>
          <w:sz w:val="22"/>
        </w:rPr>
        <w:t> </w:t>
      </w:r>
      <w:r>
        <w:rPr>
          <w:sz w:val="22"/>
        </w:rPr>
        <w:t>Scolastico</w:t>
      </w:r>
      <w:r>
        <w:rPr>
          <w:spacing w:val="1"/>
          <w:sz w:val="22"/>
        </w:rPr>
        <w:t> </w:t>
      </w:r>
      <w:r>
        <w:rPr>
          <w:sz w:val="22"/>
        </w:rPr>
        <w:t>Marilena</w:t>
      </w:r>
      <w:r>
        <w:rPr>
          <w:spacing w:val="-9"/>
          <w:sz w:val="22"/>
        </w:rPr>
        <w:t> </w:t>
      </w:r>
      <w:r>
        <w:rPr>
          <w:sz w:val="22"/>
        </w:rPr>
        <w:t>Viggiano</w:t>
      </w:r>
    </w:p>
    <w:p>
      <w:pPr>
        <w:spacing w:before="1"/>
        <w:ind w:left="6391" w:right="0" w:firstLine="0"/>
        <w:jc w:val="left"/>
        <w:rPr>
          <w:sz w:val="16"/>
        </w:rPr>
      </w:pPr>
      <w:r>
        <w:rPr>
          <w:sz w:val="16"/>
        </w:rPr>
        <w:t>Fto</w:t>
      </w:r>
      <w:r>
        <w:rPr>
          <w:spacing w:val="-4"/>
          <w:sz w:val="16"/>
        </w:rPr>
        <w:t> </w:t>
      </w:r>
      <w:r>
        <w:rPr>
          <w:sz w:val="16"/>
        </w:rPr>
        <w:t>digitalmente</w:t>
      </w:r>
      <w:r>
        <w:rPr>
          <w:spacing w:val="-4"/>
          <w:sz w:val="16"/>
        </w:rPr>
        <w:t> </w:t>
      </w:r>
      <w:r>
        <w:rPr>
          <w:sz w:val="16"/>
        </w:rPr>
        <w:t>ai</w:t>
      </w:r>
      <w:r>
        <w:rPr>
          <w:spacing w:val="-4"/>
          <w:sz w:val="16"/>
        </w:rPr>
        <w:t> </w:t>
      </w:r>
      <w:r>
        <w:rPr>
          <w:sz w:val="16"/>
        </w:rPr>
        <w:t>sensi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CAD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normativa</w:t>
      </w:r>
      <w:r>
        <w:rPr>
          <w:spacing w:val="-4"/>
          <w:sz w:val="16"/>
        </w:rPr>
        <w:t> </w:t>
      </w:r>
      <w:r>
        <w:rPr>
          <w:sz w:val="16"/>
        </w:rPr>
        <w:t>correlata</w:t>
      </w:r>
    </w:p>
    <w:sectPr>
      <w:type w:val="continuous"/>
      <w:pgSz w:w="11910" w:h="16840"/>
      <w:pgMar w:top="400" w:bottom="280" w:left="8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8" w:line="283" w:lineRule="exact"/>
      <w:ind w:left="105" w:right="424"/>
      <w:jc w:val="center"/>
    </w:pPr>
    <w:rPr>
      <w:rFonts w:ascii="Cambria" w:hAnsi="Cambria" w:eastAsia="Cambria" w:cs="Cambria"/>
      <w:b/>
      <w:bCs/>
      <w:i/>
      <w:iCs/>
      <w:sz w:val="25"/>
      <w:szCs w:val="25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iisassteas.edu.it/liceo-scientifico-e-linguistico-buccino/" TargetMode="External"/><Relationship Id="rId9" Type="http://schemas.openxmlformats.org/officeDocument/2006/relationships/hyperlink" Target="http://www.iisassteas.edu.it/itis-sg/" TargetMode="External"/><Relationship Id="rId10" Type="http://schemas.openxmlformats.org/officeDocument/2006/relationships/hyperlink" Target="http://www.iisassteas.edu.it/itis-oc/" TargetMode="External"/><Relationship Id="rId11" Type="http://schemas.openxmlformats.org/officeDocument/2006/relationships/hyperlink" Target="mailto:sais02700g@istruzione.it" TargetMode="External"/><Relationship Id="rId12" Type="http://schemas.openxmlformats.org/officeDocument/2006/relationships/hyperlink" Target="mailto:SAIS02700G@PEC.ISTRUZIONE.IT" TargetMode="External"/><Relationship Id="rId13" Type="http://schemas.openxmlformats.org/officeDocument/2006/relationships/hyperlink" Target="http://www.iisassteas.edu.it/" TargetMode="External"/><Relationship Id="rId14" Type="http://schemas.openxmlformats.org/officeDocument/2006/relationships/hyperlink" Target="http://www.funzionepubblica.gov.it/content/dettagliosciopero?id_sciopero=291&amp;indirizzo_ricerc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Yashi05</dc:creator>
  <dcterms:created xsi:type="dcterms:W3CDTF">2023-10-12T15:40:44Z</dcterms:created>
  <dcterms:modified xsi:type="dcterms:W3CDTF">2023-10-12T15:40:44Z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